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40F54" w:rsidR="00ED3746" w:rsidP="00190506" w:rsidRDefault="00190506" w14:paraId="7E2B887C" w14:textId="77777777">
      <w:pPr>
        <w:pStyle w:val="Titel"/>
        <w:rPr>
          <w:sz w:val="24"/>
          <w:szCs w:val="24"/>
        </w:rPr>
      </w:pPr>
      <w:r w:rsidRPr="00627829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53B773C0" wp14:editId="13416048">
            <wp:simplePos x="0" y="0"/>
            <wp:positionH relativeFrom="page">
              <wp:posOffset>4187825</wp:posOffset>
            </wp:positionH>
            <wp:positionV relativeFrom="page">
              <wp:posOffset>566420</wp:posOffset>
            </wp:positionV>
            <wp:extent cx="2681599" cy="799943"/>
            <wp:effectExtent l="0" t="0" r="0" b="0"/>
            <wp:wrapNone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L.jpg"/>
                    <pic:cNvPicPr/>
                  </pic:nvPicPr>
                  <pic:blipFill>
                    <a:blip r:embed="rId11" cstate="hq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599" cy="799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F54" w:rsidR="0026290C">
        <w:rPr>
          <w:rFonts w:asciiTheme="minorHAnsi" w:hAnsiTheme="minorHAnsi" w:eastAsiaTheme="minorHAnsi" w:cstheme="minorBidi"/>
          <w:noProof/>
          <w:color w:val="auto"/>
          <w:spacing w:val="0"/>
          <w:kern w:val="0"/>
          <w:sz w:val="20"/>
          <w:szCs w:val="24"/>
          <w:lang w:eastAsia="en-GB"/>
        </w:rPr>
        <w:t xml:space="preserve"> </w:t>
      </w:r>
      <w:r w:rsidRPr="00627829" w:rsidR="00ED3746">
        <w:t xml:space="preserve"> </w:t>
      </w:r>
    </w:p>
    <w:p w:rsidR="00B52750" w:rsidP="00190506" w:rsidRDefault="00190506" w14:paraId="671FF4DB" w14:textId="77777777">
      <w:pPr>
        <w:pStyle w:val="Kop1"/>
      </w:pPr>
      <w:r>
        <w:t>Ontwikkelgesprek</w:t>
      </w:r>
    </w:p>
    <w:p w:rsidR="00190506" w:rsidP="00190506" w:rsidRDefault="00190506" w14:paraId="5001607B" w14:textId="63C61B66">
      <w:pPr>
        <w:pStyle w:val="Kop3"/>
      </w:pPr>
      <w:r w:rsidR="00190506">
        <w:rPr/>
        <w:t>O</w:t>
      </w:r>
      <w:r w:rsidR="00190506">
        <w:rPr/>
        <w:t>pleiding:</w:t>
      </w:r>
      <w:r w:rsidR="79C1B173">
        <w:rPr/>
        <w:t xml:space="preserve"> </w:t>
      </w:r>
      <w:r w:rsidR="00911298">
        <w:rPr/>
        <w:t>HBO-Rechten en LAW</w:t>
      </w:r>
    </w:p>
    <w:p w:rsidR="00190506" w:rsidP="00190506" w:rsidRDefault="00190506" w14:paraId="5FDF303D" w14:textId="77777777"/>
    <w:p w:rsidRPr="00190506" w:rsidR="00190506" w:rsidP="00190506" w:rsidRDefault="00190506" w14:paraId="104A8109" w14:textId="33485BCE">
      <w:pPr>
        <w:pStyle w:val="Kop4"/>
      </w:pPr>
      <w:r w:rsidR="00190506">
        <w:rPr/>
        <w:t>Datum gesprek:</w:t>
      </w:r>
      <w:r w:rsidR="5527C856">
        <w:rPr/>
        <w:t xml:space="preserve"> </w:t>
      </w:r>
      <w:r w:rsidR="00911298">
        <w:rPr/>
        <w:t>28 juni 2019</w:t>
      </w:r>
    </w:p>
    <w:p w:rsidR="00190506" w:rsidP="00190506" w:rsidRDefault="00190506" w14:paraId="1544E6D3" w14:textId="77777777"/>
    <w:p w:rsidRPr="00190506" w:rsidR="00190506" w:rsidP="00190506" w:rsidRDefault="00190506" w14:paraId="0F57FB1B" w14:textId="7777777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07593" wp14:editId="44EA0416">
                <wp:simplePos x="0" y="0"/>
                <wp:positionH relativeFrom="column">
                  <wp:posOffset>-10160</wp:posOffset>
                </wp:positionH>
                <wp:positionV relativeFrom="paragraph">
                  <wp:posOffset>156210</wp:posOffset>
                </wp:positionV>
                <wp:extent cx="6038850" cy="0"/>
                <wp:effectExtent l="0" t="1905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Rechte verbindingslijn 7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9ea700 [3215]" strokeweight="2.25pt" from="-.8pt,12.3pt" to="474.7pt,12.3pt" w14:anchorId="0F63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">
                <v:stroke joinstyle="miter"/>
              </v:line>
            </w:pict>
          </mc:Fallback>
        </mc:AlternateContent>
      </w:r>
    </w:p>
    <w:p w:rsidR="00190506" w:rsidP="00190506" w:rsidRDefault="00190506" w14:paraId="3D48F51A" w14:textId="77777777"/>
    <w:p w:rsidR="00190506" w:rsidP="00190506" w:rsidRDefault="00190506" w14:paraId="21DAF6EF" w14:textId="77777777"/>
    <w:p w:rsidR="00911298" w:rsidP="00911298" w:rsidRDefault="00911298" w14:paraId="55975534" w14:textId="24B8A421">
      <w:r w:rsidR="00911298">
        <w:rPr/>
        <w:t xml:space="preserve">Elk van de opleidingsvarianten heeft naar aanleiding van de punten die tijdens de visitatie aan bod kwamen een aantal </w:t>
      </w:r>
      <w:r w:rsidR="7A8F8DE9">
        <w:rPr/>
        <w:t>vragen/</w:t>
      </w:r>
      <w:r w:rsidR="00911298">
        <w:rPr/>
        <w:t xml:space="preserve">aandachtspunten geformuleerd. Die </w:t>
      </w:r>
      <w:r w:rsidR="2AB3B5DD">
        <w:rPr/>
        <w:t>vragen/</w:t>
      </w:r>
      <w:r w:rsidR="00911298">
        <w:rPr/>
        <w:t>aandachtspunten zijn per opleidingsvariant besproken.</w:t>
      </w:r>
    </w:p>
    <w:p w:rsidR="00911298" w:rsidP="00190506" w:rsidRDefault="00911298" w14:paraId="524A954A" w14:textId="77777777">
      <w:pPr>
        <w:rPr>
          <w:i/>
        </w:rPr>
      </w:pPr>
    </w:p>
    <w:p w:rsidR="00911298" w:rsidP="00911298" w:rsidRDefault="00911298" w14:paraId="5832F611" w14:textId="5FA2767B">
      <w:pPr>
        <w:rPr>
          <w:rStyle w:val="Intensievebenadrukking"/>
          <w:iCs w:val="0"/>
        </w:rPr>
      </w:pPr>
      <w:r>
        <w:rPr>
          <w:rStyle w:val="Intensievebenadrukking"/>
          <w:iCs w:val="0"/>
        </w:rPr>
        <w:t>Voltijd</w:t>
      </w:r>
      <w:r w:rsidRPr="00911298">
        <w:rPr>
          <w:rStyle w:val="Intensievebenadrukking"/>
          <w:iCs w:val="0"/>
        </w:rPr>
        <w:t>:</w:t>
      </w:r>
    </w:p>
    <w:p w:rsidRPr="00911298" w:rsidR="00911298" w:rsidP="00911298" w:rsidRDefault="00911298" w14:paraId="0CBCCF08" w14:textId="3055179F">
      <w:pPr>
        <w:rPr>
          <w:bCs/>
          <w:iCs/>
        </w:rPr>
      </w:pPr>
      <w:r>
        <w:rPr>
          <w:bCs/>
          <w:iCs/>
        </w:rPr>
        <w:t>Voor</w:t>
      </w:r>
      <w:r w:rsidRPr="00911298">
        <w:rPr>
          <w:bCs/>
          <w:iCs/>
        </w:rPr>
        <w:t xml:space="preserve"> voltijd (LAW) zijn de volgende punten besproken:</w:t>
      </w:r>
    </w:p>
    <w:p w:rsidRPr="00911298" w:rsidR="00911298" w:rsidP="00C8177E" w:rsidRDefault="00911298" w14:paraId="4CB3A4F5" w14:textId="6599E390">
      <w:pPr>
        <w:pStyle w:val="Lijstalinea"/>
        <w:numPr>
          <w:ilvl w:val="0"/>
          <w:numId w:val="30"/>
        </w:numPr>
        <w:rPr>
          <w:iCs/>
        </w:rPr>
      </w:pPr>
      <w:r w:rsidRPr="00911298">
        <w:rPr>
          <w:iCs/>
        </w:rPr>
        <w:t xml:space="preserve">De relatie tussen het </w:t>
      </w:r>
      <w:proofErr w:type="spellStart"/>
      <w:r w:rsidRPr="00911298">
        <w:rPr>
          <w:iCs/>
        </w:rPr>
        <w:t>internship</w:t>
      </w:r>
      <w:proofErr w:type="spellEnd"/>
      <w:r w:rsidRPr="00911298">
        <w:rPr>
          <w:iCs/>
        </w:rPr>
        <w:t>, de thesis en het praktijkgerichter maken van het eindonderzoek.</w:t>
      </w:r>
    </w:p>
    <w:p w:rsidRPr="00911298" w:rsidR="00911298" w:rsidP="00C8177E" w:rsidRDefault="00911298" w14:paraId="65655A8C" w14:textId="303811CA">
      <w:pPr>
        <w:pStyle w:val="Lijstalinea"/>
        <w:numPr>
          <w:ilvl w:val="0"/>
          <w:numId w:val="30"/>
        </w:numPr>
        <w:rPr/>
      </w:pPr>
      <w:r w:rsidR="00911298">
        <w:rPr/>
        <w:t>Hoe om te gaan met vertrouwelijkheid in het domein</w:t>
      </w:r>
      <w:r w:rsidR="1DC5625F">
        <w:rPr/>
        <w:t>.</w:t>
      </w:r>
    </w:p>
    <w:p w:rsidRPr="00911298" w:rsidR="00911298" w:rsidP="00C8177E" w:rsidRDefault="00911298" w14:paraId="69A7625B" w14:textId="0DCF832D">
      <w:pPr>
        <w:pStyle w:val="Lijstalinea"/>
        <w:numPr>
          <w:ilvl w:val="0"/>
          <w:numId w:val="30"/>
        </w:numPr>
        <w:rPr/>
      </w:pPr>
      <w:r w:rsidR="00911298">
        <w:rPr/>
        <w:t>De samenhang met de lectoraten</w:t>
      </w:r>
      <w:r w:rsidR="1DC5625F">
        <w:rPr/>
        <w:t>.</w:t>
      </w:r>
    </w:p>
    <w:p w:rsidR="00911298" w:rsidP="00C8177E" w:rsidRDefault="00911298" w14:paraId="3EE6623F" w14:textId="7202FCEE">
      <w:pPr>
        <w:pStyle w:val="Lijstalinea"/>
        <w:numPr>
          <w:ilvl w:val="0"/>
          <w:numId w:val="30"/>
        </w:numPr>
        <w:rPr>
          <w:iCs/>
        </w:rPr>
      </w:pPr>
      <w:r w:rsidRPr="00911298">
        <w:rPr>
          <w:iCs/>
        </w:rPr>
        <w:t>Het ontwikkelen van de onderzoekslijn in het programma.</w:t>
      </w:r>
    </w:p>
    <w:p w:rsidR="00911298" w:rsidP="00911298" w:rsidRDefault="00911298" w14:paraId="337922A1" w14:textId="77777777">
      <w:pPr>
        <w:rPr>
          <w:iCs/>
        </w:rPr>
      </w:pPr>
    </w:p>
    <w:p w:rsidR="00911298" w:rsidP="00911298" w:rsidRDefault="00911298" w14:paraId="48BF514A" w14:textId="77777777"/>
    <w:p w:rsidR="00911298" w:rsidP="00911298" w:rsidRDefault="00911298" w14:paraId="6E9E5D7F" w14:textId="3CB32125">
      <w:pPr>
        <w:rPr>
          <w:rStyle w:val="Intensievebenadrukking"/>
        </w:rPr>
      </w:pPr>
      <w:r w:rsidRPr="00288827" w:rsidR="0FC58AB6">
        <w:rPr>
          <w:rStyle w:val="Intensievebenadrukking"/>
        </w:rPr>
        <w:t>Duaal/</w:t>
      </w:r>
      <w:r w:rsidRPr="00288827" w:rsidR="00911298">
        <w:rPr>
          <w:rStyle w:val="Intensievebenadrukking"/>
        </w:rPr>
        <w:t>deeltijd:</w:t>
      </w:r>
    </w:p>
    <w:p w:rsidRPr="00911298" w:rsidR="00911298" w:rsidP="00911298" w:rsidRDefault="00911298" w14:paraId="08BB96A3" w14:textId="6229A11B">
      <w:pPr>
        <w:rPr>
          <w:bCs/>
          <w:iCs/>
        </w:rPr>
      </w:pPr>
      <w:r>
        <w:rPr>
          <w:bCs/>
          <w:iCs/>
        </w:rPr>
        <w:t>Voor</w:t>
      </w:r>
      <w:r w:rsidRPr="00911298">
        <w:rPr>
          <w:bCs/>
          <w:iCs/>
        </w:rPr>
        <w:t xml:space="preserve"> </w:t>
      </w:r>
      <w:r>
        <w:rPr>
          <w:bCs/>
          <w:iCs/>
        </w:rPr>
        <w:t xml:space="preserve">duaal en deeltijd </w:t>
      </w:r>
      <w:r w:rsidRPr="00911298">
        <w:rPr>
          <w:bCs/>
          <w:iCs/>
        </w:rPr>
        <w:t>zijn de volgende punten besproken:</w:t>
      </w:r>
    </w:p>
    <w:p w:rsidR="00911298" w:rsidP="00911298" w:rsidRDefault="00911298" w14:paraId="4C75B444" w14:textId="77777777"/>
    <w:p w:rsidR="00911298" w:rsidP="00911298" w:rsidRDefault="00911298" w14:paraId="5A917A88" w14:textId="2160C3C7">
      <w:pPr>
        <w:pStyle w:val="Lijstalinea"/>
        <w:numPr>
          <w:ilvl w:val="0"/>
          <w:numId w:val="31"/>
        </w:numPr>
      </w:pPr>
      <w:r>
        <w:t>De opleiding is volop in ontwikkeling. De opleiding wil het duale karakter van de opleiding versterken; belangrijk aandachtspunt daarbij is het versterken van de link tussen LAP en afstuderen. Besproken is hoe de link tussen LAP en afstuderen te versterken en goed te structureren.</w:t>
      </w:r>
    </w:p>
    <w:p w:rsidR="00911298" w:rsidP="00911298" w:rsidRDefault="00911298" w14:paraId="6C5EB6D2" w14:textId="7F4512C8">
      <w:pPr>
        <w:pStyle w:val="Lijstalinea"/>
        <w:numPr>
          <w:ilvl w:val="0"/>
          <w:numId w:val="31"/>
        </w:numPr>
      </w:pPr>
      <w:r>
        <w:t>Het versterken van het contact met werkveldvertegenwoordigers.</w:t>
      </w:r>
    </w:p>
    <w:p w:rsidR="00911298" w:rsidP="00911298" w:rsidRDefault="00911298" w14:paraId="338F4A23" w14:textId="77777777"/>
    <w:p w:rsidRPr="00911298" w:rsidR="00911298" w:rsidP="00911298" w:rsidRDefault="00911298" w14:paraId="64DB7BD0" w14:textId="1AE787A4">
      <w:pPr>
        <w:rPr>
          <w:rStyle w:val="Intensievebenadrukking"/>
        </w:rPr>
      </w:pPr>
      <w:r w:rsidRPr="00911298">
        <w:rPr>
          <w:rStyle w:val="Intensievebenadrukking"/>
        </w:rPr>
        <w:t>Conclusies</w:t>
      </w:r>
    </w:p>
    <w:p w:rsidR="00911298" w:rsidP="00911298" w:rsidRDefault="00911298" w14:paraId="477AF60D" w14:textId="5F4DC0CB">
      <w:r>
        <w:t xml:space="preserve">De gesprekken hebben naast specifieke aanbevelingen de volgende conclusies opgeleverd. </w:t>
      </w:r>
      <w:r w:rsidR="00941465">
        <w:t>Bij LAW</w:t>
      </w:r>
      <w:r>
        <w:t xml:space="preserve"> </w:t>
      </w:r>
      <w:r w:rsidR="00941465">
        <w:t>is het belangrijk dat</w:t>
      </w:r>
      <w:r>
        <w:t xml:space="preserve"> het eindwerk praktijkgerichter </w:t>
      </w:r>
      <w:r w:rsidR="00941465">
        <w:t>wordt</w:t>
      </w:r>
      <w:r>
        <w:t xml:space="preserve">. Bij duaal en deeltijd is het belangrijk aandacht te besteden </w:t>
      </w:r>
      <w:r w:rsidR="00941465">
        <w:t>aan</w:t>
      </w:r>
      <w:r>
        <w:t xml:space="preserve"> de verbinding van de LAP </w:t>
      </w:r>
      <w:r w:rsidR="00941465">
        <w:t>met</w:t>
      </w:r>
      <w:r>
        <w:t xml:space="preserve"> de rest van het programma. </w:t>
      </w:r>
    </w:p>
    <w:p w:rsidR="00B40F54" w:rsidP="00190506" w:rsidRDefault="00B40F54" w14:paraId="051C2FBA" w14:textId="77777777">
      <w:pPr>
        <w:rPr>
          <w:i/>
        </w:rPr>
      </w:pPr>
    </w:p>
    <w:p w:rsidR="00B40F54" w:rsidP="00190506" w:rsidRDefault="00B40F54" w14:paraId="255FA3CD" w14:textId="77777777">
      <w:pPr>
        <w:rPr>
          <w:i/>
        </w:rPr>
      </w:pPr>
    </w:p>
    <w:p w:rsidRPr="00B40F54" w:rsidR="00B40F54" w:rsidP="00190506" w:rsidRDefault="00B40F54" w14:paraId="611BAFE9" w14:textId="77777777">
      <w:pPr>
        <w:rPr>
          <w:i/>
        </w:rPr>
      </w:pPr>
    </w:p>
    <w:p w:rsidRPr="00627829" w:rsidR="00B52750" w:rsidP="00190506" w:rsidRDefault="00B52750" w14:paraId="7E385F93" w14:textId="77777777"/>
    <w:sectPr w:rsidRPr="00627829" w:rsidR="00B52750" w:rsidSect="005172C3">
      <w:headerReference w:type="default" r:id="rId13"/>
      <w:footerReference w:type="default" r:id="rId14"/>
      <w:pgSz w:w="11906" w:h="16838" w:orient="portrait" w:code="9"/>
      <w:pgMar w:top="1701" w:right="1276" w:bottom="1701" w:left="1276" w:header="709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285D" w:rsidP="00B52750" w:rsidRDefault="0046285D" w14:paraId="75C0497C" w14:textId="77777777">
      <w:r>
        <w:separator/>
      </w:r>
    </w:p>
    <w:p w:rsidR="0046285D" w:rsidRDefault="0046285D" w14:paraId="6CD018D3" w14:textId="77777777"/>
  </w:endnote>
  <w:endnote w:type="continuationSeparator" w:id="0">
    <w:p w:rsidR="0046285D" w:rsidP="00B52750" w:rsidRDefault="0046285D" w14:paraId="0F208D48" w14:textId="77777777">
      <w:r>
        <w:continuationSeparator/>
      </w:r>
    </w:p>
    <w:p w:rsidR="0046285D" w:rsidRDefault="0046285D" w14:paraId="6ED8AAD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 (Body CS)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465" w:rsidP="00F62E37" w:rsidRDefault="00941465" w14:paraId="28809B50" w14:textId="77777777">
    <w:pPr>
      <w:pStyle w:val="Voettekst"/>
      <w:ind w:right="360"/>
    </w:pPr>
  </w:p>
  <w:p w:rsidRPr="0071299D" w:rsidR="00941465" w:rsidP="00107404" w:rsidRDefault="00712B5B" w14:paraId="68D30CCC" w14:textId="66DD6412">
    <w:pPr>
      <w:pStyle w:val="Voettekst"/>
      <w:rPr>
        <w:b/>
      </w:rPr>
    </w:pPr>
    <w:sdt>
      <w:sdtPr>
        <w:rPr>
          <w:b/>
        </w:rPr>
        <w:alias w:val="Titel"/>
        <w:tag w:val=""/>
        <w:id w:val="-69269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</w:rPr>
          <w:t>Ontwikkelgesprek</w:t>
        </w:r>
      </w:sdtContent>
    </w:sdt>
  </w:p>
  <w:p w:rsidR="00941465" w:rsidP="00107404" w:rsidRDefault="00712B5B" w14:paraId="039EEBEB" w14:textId="18AEB140">
    <w:pPr>
      <w:pStyle w:val="Voettekst"/>
    </w:pPr>
    <w:r>
      <w:t>Faculteit BRV</w:t>
    </w:r>
  </w:p>
  <w:p w:rsidR="00941465" w:rsidP="00633B60" w:rsidRDefault="000C6BE6" w14:paraId="02CD48E0" w14:textId="6CFF6A79">
    <w:pPr>
      <w:pStyle w:val="Voettekst"/>
    </w:pPr>
    <w:r>
      <w:t>De Haagse Hogeschoo</w:t>
    </w:r>
    <w:r w:rsidR="00712B5B">
      <w:t>l</w:t>
    </w:r>
    <w:r w:rsidR="00F91BE8">
      <w:tab/>
    </w:r>
    <w:r w:rsidRPr="00F62E37" w:rsidR="00F62E37">
      <w:fldChar w:fldCharType="begin"/>
    </w:r>
    <w:r w:rsidRPr="00F62E37" w:rsidR="00F62E37">
      <w:instrText xml:space="preserve">PAGE  </w:instrText>
    </w:r>
    <w:r w:rsidRPr="00F62E37" w:rsidR="00F62E37">
      <w:fldChar w:fldCharType="separate"/>
    </w:r>
    <w:r w:rsidR="00132B5E">
      <w:rPr>
        <w:noProof/>
      </w:rPr>
      <w:t>1</w:t>
    </w:r>
    <w:r w:rsidRPr="00F62E37" w:rsidR="00F62E37">
      <w:fldChar w:fldCharType="end"/>
    </w:r>
  </w:p>
  <w:p w:rsidR="003D4E3D" w:rsidRDefault="003D4E3D" w14:paraId="18717D30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285D" w:rsidP="00B52750" w:rsidRDefault="0046285D" w14:paraId="210B66AA" w14:textId="77777777">
      <w:r>
        <w:separator/>
      </w:r>
    </w:p>
    <w:p w:rsidR="0046285D" w:rsidRDefault="0046285D" w14:paraId="4D6E4E91" w14:textId="77777777"/>
  </w:footnote>
  <w:footnote w:type="continuationSeparator" w:id="0">
    <w:p w:rsidR="0046285D" w:rsidP="00B52750" w:rsidRDefault="0046285D" w14:paraId="03D712C7" w14:textId="77777777">
      <w:r>
        <w:continuationSeparator/>
      </w:r>
    </w:p>
    <w:p w:rsidR="0046285D" w:rsidRDefault="0046285D" w14:paraId="6CF8181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375715B" w:rsidTr="6375715B" w14:paraId="3351FD3C" w14:textId="77777777">
      <w:trPr>
        <w:trHeight w:val="300"/>
      </w:trPr>
      <w:tc>
        <w:tcPr>
          <w:tcW w:w="3115" w:type="dxa"/>
        </w:tcPr>
        <w:p w:rsidR="6375715B" w:rsidP="6375715B" w:rsidRDefault="6375715B" w14:paraId="08DAC15E" w14:textId="476AE3FA">
          <w:pPr>
            <w:pStyle w:val="Koptekst"/>
            <w:ind w:left="-115"/>
          </w:pPr>
        </w:p>
      </w:tc>
      <w:tc>
        <w:tcPr>
          <w:tcW w:w="3115" w:type="dxa"/>
        </w:tcPr>
        <w:p w:rsidR="6375715B" w:rsidP="6375715B" w:rsidRDefault="6375715B" w14:paraId="2EB1509C" w14:textId="2CB9034D">
          <w:pPr>
            <w:pStyle w:val="Koptekst"/>
            <w:jc w:val="center"/>
          </w:pPr>
        </w:p>
      </w:tc>
      <w:tc>
        <w:tcPr>
          <w:tcW w:w="3115" w:type="dxa"/>
        </w:tcPr>
        <w:p w:rsidR="6375715B" w:rsidP="6375715B" w:rsidRDefault="6375715B" w14:paraId="70936A7F" w14:textId="52D80483">
          <w:pPr>
            <w:pStyle w:val="Koptekst"/>
            <w:ind w:right="-115"/>
            <w:jc w:val="right"/>
          </w:pPr>
        </w:p>
      </w:tc>
    </w:tr>
  </w:tbl>
  <w:p w:rsidR="6375715B" w:rsidP="6375715B" w:rsidRDefault="6375715B" w14:paraId="4C78BA88" w14:textId="797823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CCA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AD8D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C65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CDEC4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3B06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512F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31C0E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A15E3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D57C94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C5E8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1309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9CF0DCE"/>
    <w:multiLevelType w:val="multilevel"/>
    <w:tmpl w:val="1178860C"/>
    <w:lvl w:ilvl="0">
      <w:start w:val="1"/>
      <w:numFmt w:val="bullet"/>
      <w:lvlText w:val=""/>
      <w:lvlJc w:val="left"/>
      <w:pPr>
        <w:ind w:left="340" w:hanging="34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568" w:firstLine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852" w:firstLine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136" w:firstLine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420" w:firstLine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704" w:firstLine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1988" w:firstLine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272" w:firstLine="284"/>
      </w:pPr>
      <w:rPr>
        <w:rFonts w:hint="default" w:ascii="Wingdings" w:hAnsi="Wingdings"/>
      </w:rPr>
    </w:lvl>
  </w:abstractNum>
  <w:abstractNum w:abstractNumId="12" w15:restartNumberingAfterBreak="0">
    <w:nsid w:val="2A4713B2"/>
    <w:multiLevelType w:val="hybridMultilevel"/>
    <w:tmpl w:val="70E0E2A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111240"/>
    <w:multiLevelType w:val="hybridMultilevel"/>
    <w:tmpl w:val="971ED77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DD554E"/>
    <w:multiLevelType w:val="hybridMultilevel"/>
    <w:tmpl w:val="2110B976"/>
    <w:lvl w:ilvl="0" w:tplc="5596B57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5C78DD"/>
    <w:multiLevelType w:val="multilevel"/>
    <w:tmpl w:val="A52045BE"/>
    <w:lvl w:ilvl="0">
      <w:start w:val="1"/>
      <w:numFmt w:val="bullet"/>
      <w:pStyle w:val="HHs-Opsomming1"/>
      <w:lvlText w:val=""/>
      <w:lvlJc w:val="left"/>
      <w:pPr>
        <w:ind w:left="340" w:hanging="34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568" w:firstLine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852" w:firstLine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136" w:firstLine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420" w:firstLine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704" w:firstLine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1988" w:firstLine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272" w:firstLine="284"/>
      </w:pPr>
      <w:rPr>
        <w:rFonts w:hint="default" w:ascii="Wingdings" w:hAnsi="Wingdings"/>
      </w:rPr>
    </w:lvl>
  </w:abstractNum>
  <w:abstractNum w:abstractNumId="16" w15:restartNumberingAfterBreak="0">
    <w:nsid w:val="72016876"/>
    <w:multiLevelType w:val="hybridMultilevel"/>
    <w:tmpl w:val="6B1ED96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793102"/>
    <w:multiLevelType w:val="hybridMultilevel"/>
    <w:tmpl w:val="324AAB42"/>
    <w:lvl w:ilvl="0" w:tplc="A25AE328">
      <w:start w:val="2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00411B"/>
    <w:multiLevelType w:val="multilevel"/>
    <w:tmpl w:val="1A2EC916"/>
    <w:lvl w:ilvl="0">
      <w:start w:val="1"/>
      <w:numFmt w:val="bullet"/>
      <w:lvlText w:val=""/>
      <w:lvlJc w:val="left"/>
      <w:pPr>
        <w:ind w:left="340" w:hanging="340"/>
      </w:pPr>
      <w:rPr>
        <w:rFonts w:hint="default" w:ascii="Symbol" w:hAnsi="Symbol"/>
      </w:rPr>
    </w:lvl>
    <w:lvl w:ilvl="1">
      <w:start w:val="1"/>
      <w:numFmt w:val="bullet"/>
      <w:pStyle w:val="HHs-Opsomming2"/>
      <w:lvlText w:val=""/>
      <w:lvlJc w:val="left"/>
      <w:pPr>
        <w:ind w:left="680" w:hanging="34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908" w:firstLine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192" w:firstLine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76" w:firstLine="284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1760" w:firstLine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044" w:firstLine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328" w:firstLine="284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2612" w:firstLine="284"/>
      </w:pPr>
      <w:rPr>
        <w:rFonts w:hint="default" w:ascii="Wingdings" w:hAnsi="Wingdings"/>
      </w:rPr>
    </w:lvl>
  </w:abstractNum>
  <w:abstractNum w:abstractNumId="19" w15:restartNumberingAfterBreak="0">
    <w:nsid w:val="793820CC"/>
    <w:multiLevelType w:val="multilevel"/>
    <w:tmpl w:val="2FE0033E"/>
    <w:lvl w:ilvl="0">
      <w:start w:val="1"/>
      <w:numFmt w:val="decimal"/>
      <w:pStyle w:val="Nummering123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Nummeringabc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AF60A59"/>
    <w:multiLevelType w:val="multilevel"/>
    <w:tmpl w:val="F1F871EA"/>
    <w:lvl w:ilvl="0">
      <w:start w:val="1"/>
      <w:numFmt w:val="decimal"/>
      <w:pStyle w:val="Bijlage"/>
      <w:suff w:val="space"/>
      <w:lvlText w:val="Bijlag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01832093">
    <w:abstractNumId w:val="15"/>
  </w:num>
  <w:num w:numId="2" w16cid:durableId="1966498392">
    <w:abstractNumId w:val="19"/>
  </w:num>
  <w:num w:numId="3" w16cid:durableId="1513759904">
    <w:abstractNumId w:val="20"/>
  </w:num>
  <w:num w:numId="4" w16cid:durableId="1837186441">
    <w:abstractNumId w:val="18"/>
  </w:num>
  <w:num w:numId="5" w16cid:durableId="327100549">
    <w:abstractNumId w:val="11"/>
  </w:num>
  <w:num w:numId="6" w16cid:durableId="245657143">
    <w:abstractNumId w:val="19"/>
  </w:num>
  <w:num w:numId="7" w16cid:durableId="1489051311">
    <w:abstractNumId w:val="19"/>
  </w:num>
  <w:num w:numId="8" w16cid:durableId="108015077">
    <w:abstractNumId w:val="20"/>
  </w:num>
  <w:num w:numId="9" w16cid:durableId="658921066">
    <w:abstractNumId w:val="15"/>
  </w:num>
  <w:num w:numId="10" w16cid:durableId="725302420">
    <w:abstractNumId w:val="18"/>
  </w:num>
  <w:num w:numId="11" w16cid:durableId="2110807647">
    <w:abstractNumId w:val="19"/>
  </w:num>
  <w:num w:numId="12" w16cid:durableId="116873200">
    <w:abstractNumId w:val="19"/>
  </w:num>
  <w:num w:numId="13" w16cid:durableId="241256313">
    <w:abstractNumId w:val="20"/>
  </w:num>
  <w:num w:numId="14" w16cid:durableId="746654537">
    <w:abstractNumId w:val="15"/>
  </w:num>
  <w:num w:numId="15" w16cid:durableId="1879313596">
    <w:abstractNumId w:val="18"/>
  </w:num>
  <w:num w:numId="16" w16cid:durableId="1450465903">
    <w:abstractNumId w:val="0"/>
  </w:num>
  <w:num w:numId="17" w16cid:durableId="749160658">
    <w:abstractNumId w:val="1"/>
  </w:num>
  <w:num w:numId="18" w16cid:durableId="1119687301">
    <w:abstractNumId w:val="2"/>
  </w:num>
  <w:num w:numId="19" w16cid:durableId="8993300">
    <w:abstractNumId w:val="3"/>
  </w:num>
  <w:num w:numId="20" w16cid:durableId="2080710454">
    <w:abstractNumId w:val="4"/>
  </w:num>
  <w:num w:numId="21" w16cid:durableId="1172181097">
    <w:abstractNumId w:val="9"/>
  </w:num>
  <w:num w:numId="22" w16cid:durableId="194660969">
    <w:abstractNumId w:val="5"/>
  </w:num>
  <w:num w:numId="23" w16cid:durableId="1400447007">
    <w:abstractNumId w:val="6"/>
  </w:num>
  <w:num w:numId="24" w16cid:durableId="1982037652">
    <w:abstractNumId w:val="7"/>
  </w:num>
  <w:num w:numId="25" w16cid:durableId="1964144394">
    <w:abstractNumId w:val="8"/>
  </w:num>
  <w:num w:numId="26" w16cid:durableId="322584505">
    <w:abstractNumId w:val="10"/>
  </w:num>
  <w:num w:numId="27" w16cid:durableId="846823351">
    <w:abstractNumId w:val="14"/>
  </w:num>
  <w:num w:numId="28" w16cid:durableId="1482575809">
    <w:abstractNumId w:val="17"/>
  </w:num>
  <w:num w:numId="29" w16cid:durableId="1612736845">
    <w:abstractNumId w:val="16"/>
  </w:num>
  <w:num w:numId="30" w16cid:durableId="932055782">
    <w:abstractNumId w:val="13"/>
  </w:num>
  <w:num w:numId="31" w16cid:durableId="149383678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F6"/>
    <w:rsid w:val="00045CD0"/>
    <w:rsid w:val="00070FF9"/>
    <w:rsid w:val="00077D40"/>
    <w:rsid w:val="0008095D"/>
    <w:rsid w:val="000829BE"/>
    <w:rsid w:val="00084AD4"/>
    <w:rsid w:val="000A17CA"/>
    <w:rsid w:val="000B75A8"/>
    <w:rsid w:val="000C623F"/>
    <w:rsid w:val="000C6BE6"/>
    <w:rsid w:val="000D1B38"/>
    <w:rsid w:val="000D364D"/>
    <w:rsid w:val="000F1486"/>
    <w:rsid w:val="000F4AF2"/>
    <w:rsid w:val="000F7BAB"/>
    <w:rsid w:val="001019FB"/>
    <w:rsid w:val="001201F1"/>
    <w:rsid w:val="001309A5"/>
    <w:rsid w:val="00131127"/>
    <w:rsid w:val="00131BDE"/>
    <w:rsid w:val="00132B5E"/>
    <w:rsid w:val="00142BF2"/>
    <w:rsid w:val="00143076"/>
    <w:rsid w:val="001571AC"/>
    <w:rsid w:val="0018694E"/>
    <w:rsid w:val="00190506"/>
    <w:rsid w:val="00197F02"/>
    <w:rsid w:val="001A082C"/>
    <w:rsid w:val="001A1F94"/>
    <w:rsid w:val="001B0DE3"/>
    <w:rsid w:val="001D236C"/>
    <w:rsid w:val="001D3931"/>
    <w:rsid w:val="001D5672"/>
    <w:rsid w:val="001F0C4B"/>
    <w:rsid w:val="0022656D"/>
    <w:rsid w:val="00235709"/>
    <w:rsid w:val="00240A94"/>
    <w:rsid w:val="0025440C"/>
    <w:rsid w:val="00254BA9"/>
    <w:rsid w:val="0026290C"/>
    <w:rsid w:val="00264C11"/>
    <w:rsid w:val="0026749A"/>
    <w:rsid w:val="00288827"/>
    <w:rsid w:val="0029777B"/>
    <w:rsid w:val="002C164D"/>
    <w:rsid w:val="00303ED7"/>
    <w:rsid w:val="003319EE"/>
    <w:rsid w:val="00350AD3"/>
    <w:rsid w:val="00374737"/>
    <w:rsid w:val="003B3692"/>
    <w:rsid w:val="003B4799"/>
    <w:rsid w:val="003C1BAC"/>
    <w:rsid w:val="003D0AF1"/>
    <w:rsid w:val="003D4E3D"/>
    <w:rsid w:val="003D7220"/>
    <w:rsid w:val="003F2196"/>
    <w:rsid w:val="00425488"/>
    <w:rsid w:val="004600FE"/>
    <w:rsid w:val="00461C12"/>
    <w:rsid w:val="0046285D"/>
    <w:rsid w:val="004A759C"/>
    <w:rsid w:val="004B5924"/>
    <w:rsid w:val="004C002F"/>
    <w:rsid w:val="004C6E46"/>
    <w:rsid w:val="004D6877"/>
    <w:rsid w:val="004E5099"/>
    <w:rsid w:val="00514870"/>
    <w:rsid w:val="005172C3"/>
    <w:rsid w:val="00521473"/>
    <w:rsid w:val="00547C7E"/>
    <w:rsid w:val="00553CCD"/>
    <w:rsid w:val="00570B83"/>
    <w:rsid w:val="005957A1"/>
    <w:rsid w:val="005A08B1"/>
    <w:rsid w:val="005B4353"/>
    <w:rsid w:val="005B6A4A"/>
    <w:rsid w:val="005E53B6"/>
    <w:rsid w:val="00617FD0"/>
    <w:rsid w:val="00627829"/>
    <w:rsid w:val="0063613E"/>
    <w:rsid w:val="00644FDE"/>
    <w:rsid w:val="00650A93"/>
    <w:rsid w:val="00665832"/>
    <w:rsid w:val="0067401C"/>
    <w:rsid w:val="006B368B"/>
    <w:rsid w:val="006C6CE7"/>
    <w:rsid w:val="00712B5B"/>
    <w:rsid w:val="007308DF"/>
    <w:rsid w:val="00742F78"/>
    <w:rsid w:val="00773AEB"/>
    <w:rsid w:val="00795C54"/>
    <w:rsid w:val="007A0999"/>
    <w:rsid w:val="007C3639"/>
    <w:rsid w:val="007D7F35"/>
    <w:rsid w:val="007E6047"/>
    <w:rsid w:val="00827FC3"/>
    <w:rsid w:val="008351A2"/>
    <w:rsid w:val="00851631"/>
    <w:rsid w:val="00865522"/>
    <w:rsid w:val="008B4E1F"/>
    <w:rsid w:val="008D09AF"/>
    <w:rsid w:val="008F6AD9"/>
    <w:rsid w:val="009011E0"/>
    <w:rsid w:val="00905B9F"/>
    <w:rsid w:val="00907BFD"/>
    <w:rsid w:val="00911298"/>
    <w:rsid w:val="00931944"/>
    <w:rsid w:val="00932325"/>
    <w:rsid w:val="00941465"/>
    <w:rsid w:val="00941634"/>
    <w:rsid w:val="009C20D3"/>
    <w:rsid w:val="009C5FF6"/>
    <w:rsid w:val="009D704F"/>
    <w:rsid w:val="009E223D"/>
    <w:rsid w:val="00A11AE8"/>
    <w:rsid w:val="00A133FF"/>
    <w:rsid w:val="00A675F3"/>
    <w:rsid w:val="00A8022B"/>
    <w:rsid w:val="00AA1F0A"/>
    <w:rsid w:val="00AA28FD"/>
    <w:rsid w:val="00AC63B9"/>
    <w:rsid w:val="00AD62F6"/>
    <w:rsid w:val="00B0784D"/>
    <w:rsid w:val="00B222E8"/>
    <w:rsid w:val="00B2443E"/>
    <w:rsid w:val="00B358D7"/>
    <w:rsid w:val="00B40F54"/>
    <w:rsid w:val="00B47C80"/>
    <w:rsid w:val="00B52750"/>
    <w:rsid w:val="00B60610"/>
    <w:rsid w:val="00B66D8A"/>
    <w:rsid w:val="00B87DFE"/>
    <w:rsid w:val="00BB2A3D"/>
    <w:rsid w:val="00BB344A"/>
    <w:rsid w:val="00BB430E"/>
    <w:rsid w:val="00BD78A5"/>
    <w:rsid w:val="00BF0779"/>
    <w:rsid w:val="00BF0B89"/>
    <w:rsid w:val="00BF3F73"/>
    <w:rsid w:val="00C34C57"/>
    <w:rsid w:val="00C83915"/>
    <w:rsid w:val="00C8644B"/>
    <w:rsid w:val="00C87585"/>
    <w:rsid w:val="00CA6EF6"/>
    <w:rsid w:val="00CB7CD8"/>
    <w:rsid w:val="00CC3BEE"/>
    <w:rsid w:val="00CC3E6F"/>
    <w:rsid w:val="00CC597E"/>
    <w:rsid w:val="00D046AD"/>
    <w:rsid w:val="00D47DA4"/>
    <w:rsid w:val="00D519E6"/>
    <w:rsid w:val="00D56FC5"/>
    <w:rsid w:val="00D66DA8"/>
    <w:rsid w:val="00D739A5"/>
    <w:rsid w:val="00D80F24"/>
    <w:rsid w:val="00DD1325"/>
    <w:rsid w:val="00DE1377"/>
    <w:rsid w:val="00DF2240"/>
    <w:rsid w:val="00E14919"/>
    <w:rsid w:val="00E25401"/>
    <w:rsid w:val="00E47CF3"/>
    <w:rsid w:val="00E52C10"/>
    <w:rsid w:val="00E65568"/>
    <w:rsid w:val="00E957A7"/>
    <w:rsid w:val="00ED3746"/>
    <w:rsid w:val="00EE14AF"/>
    <w:rsid w:val="00F06776"/>
    <w:rsid w:val="00F30968"/>
    <w:rsid w:val="00F40733"/>
    <w:rsid w:val="00F62E37"/>
    <w:rsid w:val="00F6545F"/>
    <w:rsid w:val="00F90FE5"/>
    <w:rsid w:val="00F91BE8"/>
    <w:rsid w:val="00FD3DEF"/>
    <w:rsid w:val="00FD481C"/>
    <w:rsid w:val="0B711616"/>
    <w:rsid w:val="0FC58AB6"/>
    <w:rsid w:val="17C7A479"/>
    <w:rsid w:val="1DC5625F"/>
    <w:rsid w:val="2AB3B5DD"/>
    <w:rsid w:val="5527C856"/>
    <w:rsid w:val="6375715B"/>
    <w:rsid w:val="79C1B173"/>
    <w:rsid w:val="7A8F8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62458D"/>
  <w14:defaultImageDpi w14:val="32767"/>
  <w15:chartTrackingRefBased/>
  <w15:docId w15:val="{A1F249D8-143D-3347-A877-9A7C16C6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31944"/>
    <w:rPr>
      <w:sz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D5672"/>
    <w:pPr>
      <w:keepNext/>
      <w:keepLines/>
      <w:spacing w:before="240" w:after="480" w:line="192" w:lineRule="auto"/>
      <w:outlineLvl w:val="0"/>
    </w:pPr>
    <w:rPr>
      <w:rFonts w:cs="Times New Roman (Headings CS)" w:asciiTheme="majorHAnsi" w:hAnsiTheme="majorHAnsi" w:eastAsiaTheme="majorEastAsia"/>
      <w:color w:val="9EA700" w:themeColor="text2"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5672"/>
    <w:pPr>
      <w:keepNext/>
      <w:keepLines/>
      <w:spacing w:before="240" w:after="40" w:line="192" w:lineRule="auto"/>
      <w:outlineLvl w:val="1"/>
    </w:pPr>
    <w:rPr>
      <w:rFonts w:cs="Times New Roman (Headings CS)" w:asciiTheme="majorHAnsi" w:hAnsiTheme="majorHAnsi" w:eastAsiaTheme="majorEastAsia"/>
      <w:color w:val="909805" w:themeColor="accent5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4FDE"/>
    <w:pPr>
      <w:keepNext/>
      <w:keepLines/>
      <w:spacing w:before="40"/>
      <w:outlineLvl w:val="2"/>
    </w:pPr>
    <w:rPr>
      <w:rFonts w:cs="Times New Roman (Headings CS)" w:asciiTheme="majorHAnsi" w:hAnsiTheme="majorHAnsi" w:eastAsiaTheme="majorEastAsia"/>
      <w:color w:val="2C4254" w:themeColor="accent1"/>
      <w:sz w:val="2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5440C"/>
    <w:pPr>
      <w:keepNext/>
      <w:keepLines/>
      <w:outlineLvl w:val="3"/>
    </w:pPr>
    <w:rPr>
      <w:rFonts w:eastAsiaTheme="majorEastAsia" w:cstheme="majorBidi"/>
      <w:b/>
      <w:iCs/>
      <w:color w:val="2C4254" w:themeColor="accent1"/>
      <w:sz w:val="21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25440C"/>
    <w:pPr>
      <w:outlineLvl w:val="4"/>
    </w:pPr>
    <w:rPr>
      <w:rFonts w:ascii="Arial" w:hAnsi="Arial" w:cs="Times New Roman (Headings CS)"/>
      <w:i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5440C"/>
    <w:pPr>
      <w:keepNext/>
      <w:keepLines/>
      <w:outlineLvl w:val="5"/>
    </w:pPr>
    <w:rPr>
      <w:rFonts w:cs="Times New Roman (Headings CS)" w:eastAsiaTheme="majorEastAsia"/>
      <w:b/>
      <w:color w:val="2C4254" w:themeColor="accent1"/>
    </w:rPr>
  </w:style>
  <w:style w:type="paragraph" w:styleId="Kop7">
    <w:name w:val="heading 7"/>
    <w:basedOn w:val="Kop6"/>
    <w:next w:val="Standaard"/>
    <w:link w:val="Kop7Char"/>
    <w:uiPriority w:val="9"/>
    <w:unhideWhenUsed/>
    <w:qFormat/>
    <w:rsid w:val="0025440C"/>
    <w:pPr>
      <w:outlineLvl w:val="6"/>
    </w:pPr>
    <w:rPr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5440C"/>
    <w:pPr>
      <w:keepNext/>
      <w:keepLines/>
      <w:pBdr>
        <w:bottom w:val="single" w:color="auto" w:sz="4" w:space="1"/>
      </w:pBdr>
      <w:spacing w:after="40"/>
      <w:outlineLvl w:val="7"/>
    </w:pPr>
    <w:rPr>
      <w:rFonts w:cs="Times New Roman (Headings CS)" w:eastAsiaTheme="majorEastAsia"/>
      <w:b/>
      <w:color w:val="2C4254" w:themeColor="accent1"/>
      <w:szCs w:val="21"/>
    </w:rPr>
  </w:style>
  <w:style w:type="paragraph" w:styleId="Kop9">
    <w:name w:val="heading 9"/>
    <w:basedOn w:val="Kop8"/>
    <w:next w:val="Standaard"/>
    <w:link w:val="Kop9Char"/>
    <w:uiPriority w:val="9"/>
    <w:unhideWhenUsed/>
    <w:qFormat/>
    <w:rsid w:val="0025440C"/>
    <w:pPr>
      <w:outlineLvl w:val="8"/>
    </w:pPr>
    <w:rPr>
      <w:i/>
      <w:i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5672"/>
    <w:pPr>
      <w:contextualSpacing/>
    </w:pPr>
    <w:rPr>
      <w:rFonts w:asciiTheme="majorHAnsi" w:hAnsiTheme="majorHAnsi" w:eastAsiaTheme="majorEastAsia" w:cstheme="majorBidi"/>
      <w:color w:val="2C4254" w:themeColor="accent1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D5672"/>
    <w:rPr>
      <w:rFonts w:asciiTheme="majorHAnsi" w:hAnsiTheme="majorHAnsi" w:eastAsiaTheme="majorEastAsia" w:cstheme="majorBidi"/>
      <w:color w:val="2C4254" w:themeColor="accent1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440C"/>
    <w:pPr>
      <w:numPr>
        <w:ilvl w:val="1"/>
      </w:numPr>
    </w:pPr>
    <w:rPr>
      <w:rFonts w:cs="Times New Roman (Body CS)" w:eastAsiaTheme="minorEastAsia"/>
      <w:b/>
      <w:color w:val="909805" w:themeColor="accent5"/>
      <w:sz w:val="36"/>
      <w:szCs w:val="22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25440C"/>
    <w:rPr>
      <w:rFonts w:cs="Times New Roman (Body CS)" w:eastAsiaTheme="minorEastAsia"/>
      <w:b/>
      <w:color w:val="909805" w:themeColor="accent5"/>
      <w:sz w:val="36"/>
      <w:szCs w:val="22"/>
    </w:rPr>
  </w:style>
  <w:style w:type="paragraph" w:styleId="Geenafstand">
    <w:name w:val="No Spacing"/>
    <w:next w:val="Standaard"/>
    <w:link w:val="GeenafstandChar"/>
    <w:uiPriority w:val="1"/>
    <w:qFormat/>
    <w:rsid w:val="0025440C"/>
    <w:rPr>
      <w:rFonts w:cs="Times New Roman (Body CS)"/>
      <w:sz w:val="20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25440C"/>
    <w:rPr>
      <w:rFonts w:cs="Times New Roman (Body CS)"/>
      <w:sz w:val="20"/>
    </w:rPr>
  </w:style>
  <w:style w:type="character" w:styleId="Kop1Char" w:customStyle="1">
    <w:name w:val="Kop 1 Char"/>
    <w:basedOn w:val="Standaardalinea-lettertype"/>
    <w:link w:val="Kop1"/>
    <w:uiPriority w:val="9"/>
    <w:rsid w:val="001D5672"/>
    <w:rPr>
      <w:rFonts w:cs="Times New Roman (Headings CS)" w:asciiTheme="majorHAnsi" w:hAnsiTheme="majorHAnsi" w:eastAsiaTheme="majorEastAsia"/>
      <w:color w:val="9EA700" w:themeColor="text2"/>
      <w:kern w:val="32"/>
      <w:sz w:val="36"/>
      <w:szCs w:val="32"/>
      <w:lang w:val="nl-NL"/>
    </w:rPr>
  </w:style>
  <w:style w:type="character" w:styleId="Kop2Char" w:customStyle="1">
    <w:name w:val="Kop 2 Char"/>
    <w:basedOn w:val="Standaardalinea-lettertype"/>
    <w:link w:val="Kop2"/>
    <w:uiPriority w:val="9"/>
    <w:rsid w:val="001D5672"/>
    <w:rPr>
      <w:rFonts w:cs="Times New Roman (Headings CS)" w:asciiTheme="majorHAnsi" w:hAnsiTheme="majorHAnsi" w:eastAsiaTheme="majorEastAsia"/>
      <w:color w:val="909805" w:themeColor="accent5"/>
      <w:szCs w:val="26"/>
      <w:lang w:val="nl-NL"/>
    </w:rPr>
  </w:style>
  <w:style w:type="character" w:styleId="Kop3Char" w:customStyle="1">
    <w:name w:val="Kop 3 Char"/>
    <w:basedOn w:val="Standaardalinea-lettertype"/>
    <w:link w:val="Kop3"/>
    <w:uiPriority w:val="9"/>
    <w:rsid w:val="00644FDE"/>
    <w:rPr>
      <w:rFonts w:cs="Times New Roman (Headings CS)" w:asciiTheme="majorHAnsi" w:hAnsiTheme="majorHAnsi" w:eastAsiaTheme="majorEastAsia"/>
      <w:color w:val="2C4254" w:themeColor="accent1"/>
      <w:sz w:val="21"/>
      <w:lang w:val="nl-NL"/>
    </w:rPr>
  </w:style>
  <w:style w:type="character" w:styleId="Kop4Char" w:customStyle="1">
    <w:name w:val="Kop 4 Char"/>
    <w:basedOn w:val="Standaardalinea-lettertype"/>
    <w:link w:val="Kop4"/>
    <w:uiPriority w:val="9"/>
    <w:rsid w:val="0025440C"/>
    <w:rPr>
      <w:rFonts w:eastAsiaTheme="majorEastAsia" w:cstheme="majorBidi"/>
      <w:b/>
      <w:iCs/>
      <w:color w:val="2C4254" w:themeColor="accent1"/>
      <w:sz w:val="21"/>
    </w:rPr>
  </w:style>
  <w:style w:type="character" w:styleId="Kop5Char" w:customStyle="1">
    <w:name w:val="Kop 5 Char"/>
    <w:basedOn w:val="Standaardalinea-lettertype"/>
    <w:link w:val="Kop5"/>
    <w:uiPriority w:val="9"/>
    <w:rsid w:val="0025440C"/>
    <w:rPr>
      <w:rFonts w:ascii="Arial" w:hAnsi="Arial" w:cs="Times New Roman (Headings CS)" w:eastAsiaTheme="majorEastAsia"/>
      <w:b/>
      <w:i/>
      <w:iCs/>
      <w:color w:val="2C4254" w:themeColor="accent1"/>
      <w:sz w:val="21"/>
    </w:rPr>
  </w:style>
  <w:style w:type="character" w:styleId="Kop6Char" w:customStyle="1">
    <w:name w:val="Kop 6 Char"/>
    <w:basedOn w:val="Standaardalinea-lettertype"/>
    <w:link w:val="Kop6"/>
    <w:uiPriority w:val="9"/>
    <w:rsid w:val="0025440C"/>
    <w:rPr>
      <w:rFonts w:cs="Times New Roman (Headings CS)" w:eastAsiaTheme="majorEastAsia"/>
      <w:b/>
      <w:color w:val="2C4254" w:themeColor="accent1"/>
      <w:sz w:val="20"/>
    </w:rPr>
  </w:style>
  <w:style w:type="character" w:styleId="Kop7Char" w:customStyle="1">
    <w:name w:val="Kop 7 Char"/>
    <w:basedOn w:val="Standaardalinea-lettertype"/>
    <w:link w:val="Kop7"/>
    <w:uiPriority w:val="9"/>
    <w:rsid w:val="0025440C"/>
    <w:rPr>
      <w:rFonts w:cs="Times New Roman (Headings CS)" w:eastAsiaTheme="majorEastAsia"/>
      <w:b/>
      <w:i/>
      <w:iCs/>
      <w:color w:val="2C4254" w:themeColor="accent1"/>
      <w:sz w:val="20"/>
    </w:rPr>
  </w:style>
  <w:style w:type="character" w:styleId="Kop8Char" w:customStyle="1">
    <w:name w:val="Kop 8 Char"/>
    <w:basedOn w:val="Standaardalinea-lettertype"/>
    <w:link w:val="Kop8"/>
    <w:uiPriority w:val="9"/>
    <w:rsid w:val="0025440C"/>
    <w:rPr>
      <w:rFonts w:cs="Times New Roman (Headings CS)" w:eastAsiaTheme="majorEastAsia"/>
      <w:b/>
      <w:color w:val="2C4254" w:themeColor="accent1"/>
      <w:sz w:val="20"/>
      <w:szCs w:val="21"/>
    </w:rPr>
  </w:style>
  <w:style w:type="character" w:styleId="Kop9Char" w:customStyle="1">
    <w:name w:val="Kop 9 Char"/>
    <w:basedOn w:val="Standaardalinea-lettertype"/>
    <w:link w:val="Kop9"/>
    <w:uiPriority w:val="9"/>
    <w:rsid w:val="0025440C"/>
    <w:rPr>
      <w:rFonts w:cs="Times New Roman (Headings CS)" w:eastAsiaTheme="majorEastAsia"/>
      <w:b/>
      <w:i/>
      <w:iCs/>
      <w:color w:val="2C4254" w:themeColor="accent1"/>
      <w:sz w:val="20"/>
      <w:szCs w:val="21"/>
    </w:rPr>
  </w:style>
  <w:style w:type="character" w:styleId="Subtielebenadrukking">
    <w:name w:val="Subtle Emphasis"/>
    <w:basedOn w:val="Standaardalinea-lettertype"/>
    <w:uiPriority w:val="19"/>
    <w:qFormat/>
    <w:rsid w:val="0025440C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25440C"/>
    <w:rPr>
      <w:b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25440C"/>
    <w:rPr>
      <w:b/>
      <w:i/>
      <w:iCs/>
      <w:color w:val="2C425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25440C"/>
    <w:pPr>
      <w:spacing w:before="200" w:after="160"/>
      <w:ind w:left="862" w:right="862"/>
      <w:jc w:val="center"/>
    </w:pPr>
    <w:rPr>
      <w:b/>
      <w:iCs/>
      <w:color w:val="2C4254" w:themeColor="accent1"/>
      <w:sz w:val="22"/>
    </w:rPr>
  </w:style>
  <w:style w:type="character" w:styleId="CitaatChar" w:customStyle="1">
    <w:name w:val="Citaat Char"/>
    <w:basedOn w:val="Standaardalinea-lettertype"/>
    <w:link w:val="Citaat"/>
    <w:uiPriority w:val="29"/>
    <w:rsid w:val="0025440C"/>
    <w:rPr>
      <w:b/>
      <w:iCs/>
      <w:color w:val="2C4254" w:themeColor="accent1"/>
      <w:sz w:val="22"/>
    </w:rPr>
  </w:style>
  <w:style w:type="paragraph" w:styleId="Duidelijkcitaat">
    <w:name w:val="Intense Quote"/>
    <w:basedOn w:val="Citaat"/>
    <w:next w:val="Standaard"/>
    <w:link w:val="DuidelijkcitaatChar"/>
    <w:uiPriority w:val="30"/>
    <w:qFormat/>
    <w:rsid w:val="0025440C"/>
    <w:pPr>
      <w:pBdr>
        <w:top w:val="single" w:color="2C4254" w:themeColor="accent1" w:sz="4" w:space="10"/>
        <w:bottom w:val="single" w:color="2C4254" w:themeColor="accent1" w:sz="4" w:space="10"/>
      </w:pBdr>
      <w:spacing w:before="360" w:after="360"/>
    </w:pPr>
    <w:rPr>
      <w:rFonts w:cs="Times New Roman (Body CS)"/>
      <w:iCs w:val="0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25440C"/>
    <w:rPr>
      <w:rFonts w:cs="Times New Roman (Body CS)"/>
      <w:b/>
      <w:color w:val="2C4254" w:themeColor="accent1"/>
      <w:sz w:val="22"/>
    </w:rPr>
  </w:style>
  <w:style w:type="character" w:styleId="Subtieleverwijzing">
    <w:name w:val="Subtle Reference"/>
    <w:basedOn w:val="Standaardalinea-lettertype"/>
    <w:uiPriority w:val="31"/>
    <w:qFormat/>
    <w:rsid w:val="0025440C"/>
    <w:rPr>
      <w:caps w:val="0"/>
      <w:smallCaps/>
      <w:color w:val="auto"/>
    </w:rPr>
  </w:style>
  <w:style w:type="character" w:styleId="Titelvanboek">
    <w:name w:val="Book Title"/>
    <w:basedOn w:val="Standaardalinea-lettertype"/>
    <w:uiPriority w:val="33"/>
    <w:qFormat/>
    <w:rsid w:val="0025440C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5440C"/>
    <w:rPr>
      <w:b/>
      <w:bCs/>
      <w:smallCaps/>
      <w:color w:val="auto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52750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B52750"/>
    <w:rPr>
      <w:noProof/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52750"/>
    <w:pPr>
      <w:tabs>
        <w:tab w:val="right" w:pos="9638"/>
      </w:tabs>
      <w:spacing w:line="200" w:lineRule="atLeast"/>
    </w:pPr>
    <w:rPr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B52750"/>
    <w:rPr>
      <w:noProof/>
      <w:sz w:val="16"/>
      <w:lang w:val="nl-NL"/>
    </w:rPr>
  </w:style>
  <w:style w:type="table" w:styleId="HHs-tabel-3" w:customStyle="1">
    <w:name w:val="HHs-tabel-3"/>
    <w:basedOn w:val="Standaardtabel"/>
    <w:uiPriority w:val="99"/>
    <w:rsid w:val="00553CCD"/>
    <w:tblPr>
      <w:tblBorders>
        <w:bottom w:val="single" w:color="auto" w:sz="4" w:space="0"/>
        <w:insideH w:val="single" w:color="606E86" w:themeColor="accent6" w:sz="4" w:space="0"/>
        <w:insideV w:val="single" w:color="606E86" w:themeColor="accent6" w:sz="4" w:space="0"/>
      </w:tblBorders>
    </w:tblPr>
    <w:tcPr>
      <w:shd w:val="clear" w:color="auto" w:fill="auto"/>
      <w:tcMar>
        <w:top w:w="57" w:type="dxa"/>
        <w:left w:w="57" w:type="dxa"/>
        <w:bottom w:w="57" w:type="dxa"/>
      </w:tcMar>
    </w:tcPr>
    <w:tblStylePr w:type="firstRow">
      <w:rPr>
        <w:rFonts w:asciiTheme="minorHAnsi" w:hAnsiTheme="minorHAnsi"/>
        <w:b/>
      </w:rPr>
    </w:tblStylePr>
    <w:tblStylePr w:type="firstCol">
      <w:rPr>
        <w:rFonts w:asciiTheme="minorHAnsi" w:hAnsiTheme="minorHAnsi"/>
        <w:b/>
      </w:rPr>
    </w:tblStylePr>
  </w:style>
  <w:style w:type="table" w:styleId="Lijsttabel7kleurrijk-Accent6">
    <w:name w:val="List Table 7 Colorful Accent 6"/>
    <w:basedOn w:val="Standaardtabel"/>
    <w:uiPriority w:val="52"/>
    <w:rsid w:val="00240A94"/>
    <w:rPr>
      <w:color w:val="48526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06E8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06E8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06E8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06E8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1E7" w:themeFill="accent6" w:themeFillTint="33"/>
      </w:tcPr>
    </w:tblStylePr>
    <w:tblStylePr w:type="band1Horz">
      <w:tblPr/>
      <w:tcPr>
        <w:shd w:val="clear" w:color="auto" w:fill="DEE1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mmering123" w:customStyle="1">
    <w:name w:val="Nummering 123"/>
    <w:basedOn w:val="Standaard"/>
    <w:uiPriority w:val="1"/>
    <w:qFormat/>
    <w:rsid w:val="0025440C"/>
    <w:pPr>
      <w:numPr>
        <w:numId w:val="12"/>
      </w:numPr>
    </w:pPr>
    <w:rPr>
      <w:lang w:val="en-US"/>
    </w:rPr>
  </w:style>
  <w:style w:type="paragraph" w:styleId="Nummeringabc" w:customStyle="1">
    <w:name w:val="Nummering abc"/>
    <w:basedOn w:val="Nummering123"/>
    <w:uiPriority w:val="1"/>
    <w:qFormat/>
    <w:rsid w:val="0025440C"/>
    <w:pPr>
      <w:numPr>
        <w:ilvl w:val="1"/>
      </w:numPr>
    </w:pPr>
    <w:rPr>
      <w:lang w:val="nl-NL"/>
    </w:rPr>
  </w:style>
  <w:style w:type="table" w:styleId="HHs-tabel-1" w:customStyle="1">
    <w:name w:val="HHs-tabel-1"/>
    <w:basedOn w:val="Standaardtabel"/>
    <w:uiPriority w:val="99"/>
    <w:rsid w:val="00553CCD"/>
    <w:rPr>
      <w:rFonts w:cs="Times New Roman (Body CS)"/>
      <w:lang w:val="nl-NL"/>
    </w:rPr>
    <w:tblPr>
      <w:tblStyleRowBandSize w:val="1"/>
      <w:tblStyleColBandSize w:val="1"/>
      <w:tblBorders>
        <w:bottom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2C4254" w:themeFill="accent1"/>
      </w:tcPr>
    </w:tblStylePr>
    <w:tblStylePr w:type="band1Horz">
      <w:tblPr/>
      <w:tcPr>
        <w:shd w:val="clear" w:color="auto" w:fill="DDDDDD" w:themeFill="background2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25440C"/>
    <w:pPr>
      <w:spacing w:after="200"/>
    </w:pPr>
    <w:rPr>
      <w:i/>
      <w:iCs/>
      <w:color w:val="606E86" w:themeColor="accent6"/>
      <w:sz w:val="18"/>
      <w:szCs w:val="18"/>
    </w:rPr>
  </w:style>
  <w:style w:type="paragraph" w:styleId="Tekstvak" w:customStyle="1">
    <w:name w:val="Tekstvak"/>
    <w:basedOn w:val="Standaard"/>
    <w:uiPriority w:val="10"/>
    <w:qFormat/>
    <w:rsid w:val="0025440C"/>
    <w:pPr>
      <w:pBdr>
        <w:top w:val="single" w:color="DEE1E7" w:themeColor="accent6" w:themeTint="33" w:sz="4" w:space="6"/>
        <w:left w:val="single" w:color="DEE1E7" w:themeColor="accent6" w:themeTint="33" w:sz="4" w:space="8"/>
        <w:bottom w:val="single" w:color="DEE1E7" w:themeColor="accent6" w:themeTint="33" w:sz="4" w:space="6"/>
        <w:right w:val="single" w:color="DEE1E7" w:themeColor="accent6" w:themeTint="33" w:sz="4" w:space="8"/>
      </w:pBdr>
      <w:shd w:val="clear" w:color="auto" w:fill="DEE1E7" w:themeFill="accent6" w:themeFillTint="33"/>
      <w:ind w:left="159" w:right="2268"/>
    </w:pPr>
    <w:rPr>
      <w:lang w:val="en-US"/>
    </w:rPr>
  </w:style>
  <w:style w:type="paragraph" w:styleId="Kop-zonder-nr" w:customStyle="1">
    <w:name w:val="Kop-zonder-nr"/>
    <w:basedOn w:val="Kop1"/>
    <w:next w:val="Standaard"/>
    <w:uiPriority w:val="11"/>
    <w:qFormat/>
    <w:rsid w:val="0025440C"/>
    <w:pPr>
      <w:tabs>
        <w:tab w:val="left" w:pos="6096"/>
      </w:tabs>
      <w:spacing w:before="0" w:line="280" w:lineRule="atLeast"/>
    </w:pPr>
    <w:rPr>
      <w:noProof/>
      <w:kern w:val="0"/>
      <w:szCs w:val="40"/>
    </w:rPr>
  </w:style>
  <w:style w:type="paragraph" w:styleId="Inhopg1">
    <w:name w:val="toc 1"/>
    <w:basedOn w:val="Standaard"/>
    <w:next w:val="Standaard"/>
    <w:autoRedefine/>
    <w:uiPriority w:val="39"/>
    <w:unhideWhenUsed/>
    <w:rsid w:val="0025440C"/>
    <w:pPr>
      <w:tabs>
        <w:tab w:val="left" w:pos="709"/>
        <w:tab w:val="right" w:leader="dot" w:pos="9072"/>
      </w:tabs>
      <w:spacing w:before="240"/>
      <w:ind w:right="851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25440C"/>
    <w:pPr>
      <w:tabs>
        <w:tab w:val="left" w:pos="709"/>
        <w:tab w:val="right" w:leader="dot" w:pos="9072"/>
      </w:tabs>
      <w:ind w:right="851"/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CB7CD8"/>
    <w:pPr>
      <w:tabs>
        <w:tab w:val="left" w:pos="709"/>
        <w:tab w:val="right" w:leader="dot" w:pos="9072"/>
      </w:tabs>
      <w:ind w:left="340" w:right="851"/>
    </w:pPr>
    <w:rPr>
      <w:color w:val="000000" w:themeColor="text1"/>
    </w:rPr>
  </w:style>
  <w:style w:type="character" w:styleId="Hyperlink">
    <w:name w:val="Hyperlink"/>
    <w:basedOn w:val="Standaardalinea-lettertype"/>
    <w:uiPriority w:val="99"/>
    <w:unhideWhenUsed/>
    <w:rsid w:val="00B52750"/>
    <w:rPr>
      <w:color w:val="00B2CC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5440C"/>
    <w:pPr>
      <w:outlineLvl w:val="9"/>
    </w:pPr>
    <w:rPr>
      <w:color w:val="21313E" w:themeColor="accent1" w:themeShade="BF"/>
    </w:rPr>
  </w:style>
  <w:style w:type="paragraph" w:styleId="VoettekstDatum" w:customStyle="1">
    <w:name w:val="VoettekstDatum"/>
    <w:basedOn w:val="Standaard"/>
    <w:rsid w:val="004600FE"/>
    <w:pPr>
      <w:spacing w:line="290" w:lineRule="exact"/>
    </w:pPr>
  </w:style>
  <w:style w:type="paragraph" w:styleId="Titelblad-heading" w:customStyle="1">
    <w:name w:val="Titelblad-heading"/>
    <w:basedOn w:val="Standaard"/>
    <w:qFormat/>
    <w:rsid w:val="0025440C"/>
    <w:rPr>
      <w:b/>
      <w:color w:val="9EA700" w:themeColor="text2"/>
      <w:szCs w:val="20"/>
    </w:rPr>
  </w:style>
  <w:style w:type="paragraph" w:styleId="Bijlage" w:customStyle="1">
    <w:name w:val="Bijlage"/>
    <w:basedOn w:val="Standaard"/>
    <w:uiPriority w:val="11"/>
    <w:qFormat/>
    <w:rsid w:val="0025440C"/>
    <w:pPr>
      <w:numPr>
        <w:numId w:val="13"/>
      </w:numPr>
      <w:spacing w:after="480"/>
    </w:pPr>
    <w:rPr>
      <w:color w:val="2C4254" w:themeColor="accent1"/>
      <w:sz w:val="40"/>
    </w:rPr>
  </w:style>
  <w:style w:type="character" w:styleId="Tekstvantijdelijkeaanduiding">
    <w:name w:val="Placeholder Text"/>
    <w:basedOn w:val="Standaardalinea-lettertype"/>
    <w:uiPriority w:val="99"/>
    <w:semiHidden/>
    <w:rsid w:val="00B52750"/>
    <w:rPr>
      <w:color w:val="808080"/>
    </w:rPr>
  </w:style>
  <w:style w:type="character" w:styleId="Zwaar">
    <w:name w:val="Strong"/>
    <w:basedOn w:val="Standaardalinea-lettertype"/>
    <w:uiPriority w:val="22"/>
    <w:qFormat/>
    <w:rsid w:val="0025440C"/>
    <w:rPr>
      <w:b/>
      <w:bCs/>
    </w:rPr>
  </w:style>
  <w:style w:type="paragraph" w:styleId="Lijstalinea">
    <w:name w:val="List Paragraph"/>
    <w:basedOn w:val="Standaard"/>
    <w:uiPriority w:val="34"/>
    <w:qFormat/>
    <w:rsid w:val="0025440C"/>
    <w:pPr>
      <w:ind w:left="720"/>
      <w:contextualSpacing/>
    </w:pPr>
  </w:style>
  <w:style w:type="table" w:styleId="Tabelraster">
    <w:name w:val="Table Grid"/>
    <w:basedOn w:val="Standaardtabel"/>
    <w:uiPriority w:val="39"/>
    <w:rsid w:val="000C6B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HHs-tabel-2" w:customStyle="1">
    <w:name w:val="HHs-tabel-2"/>
    <w:basedOn w:val="Standaardtabel"/>
    <w:uiPriority w:val="99"/>
    <w:rsid w:val="00553CCD"/>
    <w:tblPr>
      <w:tblBorders>
        <w:bottom w:val="single" w:color="auto" w:sz="4" w:space="0"/>
        <w:insideH w:val="single" w:color="606E86" w:themeColor="accent6" w:sz="4" w:space="0"/>
      </w:tblBorders>
    </w:tblPr>
    <w:tcPr>
      <w:tcMar>
        <w:top w:w="57" w:type="dxa"/>
        <w:left w:w="57" w:type="dxa"/>
        <w:bottom w:w="57" w:type="dxa"/>
      </w:tcMar>
    </w:tc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2C4254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ibliografie">
    <w:name w:val="Bibliography"/>
    <w:basedOn w:val="Standaard"/>
    <w:next w:val="Standaard"/>
    <w:uiPriority w:val="37"/>
    <w:unhideWhenUsed/>
    <w:rsid w:val="0018694E"/>
    <w:pPr>
      <w:ind w:left="340" w:hanging="3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14919"/>
    <w:rPr>
      <w:rFonts w:ascii="Times New Roman" w:hAnsi="Times New Roman" w:cs="Times New Roman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14919"/>
    <w:rPr>
      <w:rFonts w:ascii="Times New Roman" w:hAnsi="Times New Roman" w:cs="Times New Roman"/>
      <w:sz w:val="18"/>
      <w:szCs w:val="18"/>
      <w:lang w:val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131127"/>
    <w:pPr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131127"/>
    <w:pPr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131127"/>
    <w:pPr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131127"/>
    <w:pPr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131127"/>
    <w:pPr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131127"/>
    <w:pPr>
      <w:ind w:left="1600"/>
    </w:pPr>
  </w:style>
  <w:style w:type="character" w:styleId="Paginanummer">
    <w:name w:val="page number"/>
    <w:basedOn w:val="Standaardalinea-lettertype"/>
    <w:uiPriority w:val="99"/>
    <w:semiHidden/>
    <w:unhideWhenUsed/>
    <w:rsid w:val="00F62E37"/>
  </w:style>
  <w:style w:type="paragraph" w:styleId="HHs-Opsomming1" w:customStyle="1">
    <w:name w:val="HHs-Opsomming 1"/>
    <w:basedOn w:val="Standaard"/>
    <w:uiPriority w:val="1"/>
    <w:qFormat/>
    <w:rsid w:val="0025440C"/>
    <w:pPr>
      <w:numPr>
        <w:numId w:val="14"/>
      </w:numPr>
    </w:pPr>
    <w:rPr>
      <w:rFonts w:cs="Times New Roman (Body CS)"/>
    </w:rPr>
  </w:style>
  <w:style w:type="paragraph" w:styleId="HHs-Opsomming2" w:customStyle="1">
    <w:name w:val="HHs-Opsomming 2"/>
    <w:basedOn w:val="Standaard"/>
    <w:uiPriority w:val="1"/>
    <w:qFormat/>
    <w:rsid w:val="0025440C"/>
    <w:pPr>
      <w:numPr>
        <w:ilvl w:val="1"/>
        <w:numId w:val="15"/>
      </w:numPr>
    </w:pPr>
    <w:rPr>
      <w:rFonts w:cs="Times New Roman (Body CS)"/>
    </w:rPr>
  </w:style>
  <w:style w:type="table" w:styleId="Lijsttabel7kleurrijk-Accent5">
    <w:name w:val="List Table 7 Colorful Accent 5"/>
    <w:basedOn w:val="Standaardtabel"/>
    <w:uiPriority w:val="52"/>
    <w:rsid w:val="00240A94"/>
    <w:rPr>
      <w:color w:val="6B7103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0980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0980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0980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0980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FCBA" w:themeFill="accent5" w:themeFillTint="33"/>
      </w:tcPr>
    </w:tblStylePr>
    <w:tblStylePr w:type="band1Horz">
      <w:tblPr/>
      <w:tcPr>
        <w:shd w:val="clear" w:color="auto" w:fill="F9FCB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6kleurrijk-Accent1">
    <w:name w:val="List Table 6 Colorful Accent 1"/>
    <w:basedOn w:val="Standaardtabel"/>
    <w:uiPriority w:val="51"/>
    <w:rsid w:val="00240A94"/>
    <w:rPr>
      <w:color w:val="21313E" w:themeColor="accent1" w:themeShade="BF"/>
    </w:rPr>
    <w:tblPr>
      <w:tblStyleRowBandSize w:val="1"/>
      <w:tblStyleColBandSize w:val="1"/>
      <w:tblBorders>
        <w:top w:val="single" w:color="2C4254" w:themeColor="accent1" w:sz="4" w:space="0"/>
        <w:bottom w:val="single" w:color="2C425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C425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C425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9E4" w:themeFill="accent1" w:themeFillTint="33"/>
      </w:tcPr>
    </w:tblStylePr>
    <w:tblStylePr w:type="band1Horz">
      <w:tblPr/>
      <w:tcPr>
        <w:shd w:val="clear" w:color="auto" w:fill="CCD9E4" w:themeFill="accent1" w:themeFillTint="33"/>
      </w:tcPr>
    </w:tblStylePr>
  </w:style>
  <w:style w:type="table" w:styleId="Lijsttabel4-Accent4">
    <w:name w:val="List Table 4 Accent 4"/>
    <w:basedOn w:val="Standaardtabel"/>
    <w:uiPriority w:val="49"/>
    <w:rsid w:val="00240A94"/>
    <w:tblPr>
      <w:tblStyleRowBandSize w:val="1"/>
      <w:tblStyleColBandSize w:val="1"/>
      <w:tblBorders>
        <w:top w:val="single" w:color="E59B93" w:themeColor="accent4" w:themeTint="99" w:sz="4" w:space="0"/>
        <w:left w:val="single" w:color="E59B93" w:themeColor="accent4" w:themeTint="99" w:sz="4" w:space="0"/>
        <w:bottom w:val="single" w:color="E59B93" w:themeColor="accent4" w:themeTint="99" w:sz="4" w:space="0"/>
        <w:right w:val="single" w:color="E59B93" w:themeColor="accent4" w:themeTint="99" w:sz="4" w:space="0"/>
        <w:insideH w:val="single" w:color="E59B9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5594C" w:themeColor="accent4" w:sz="4" w:space="0"/>
          <w:left w:val="single" w:color="D5594C" w:themeColor="accent4" w:sz="4" w:space="0"/>
          <w:bottom w:val="single" w:color="D5594C" w:themeColor="accent4" w:sz="4" w:space="0"/>
          <w:right w:val="single" w:color="D5594C" w:themeColor="accent4" w:sz="4" w:space="0"/>
          <w:insideH w:val="nil"/>
        </w:tcBorders>
        <w:shd w:val="clear" w:color="auto" w:fill="D5594C" w:themeFill="accent4"/>
      </w:tcPr>
    </w:tblStylePr>
    <w:tblStylePr w:type="lastRow">
      <w:rPr>
        <w:b/>
        <w:bCs/>
      </w:rPr>
      <w:tblPr/>
      <w:tcPr>
        <w:tcBorders>
          <w:top w:val="double" w:color="E59B9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DDB" w:themeFill="accent4" w:themeFillTint="33"/>
      </w:tcPr>
    </w:tblStylePr>
    <w:tblStylePr w:type="band1Horz">
      <w:tblPr/>
      <w:tcPr>
        <w:shd w:val="clear" w:color="auto" w:fill="F6DDDB" w:themeFill="accent4" w:themeFillTint="33"/>
      </w:tcPr>
    </w:tblStylePr>
  </w:style>
  <w:style w:type="table" w:styleId="Lijsttabel4-Accent6">
    <w:name w:val="List Table 4 Accent 6"/>
    <w:basedOn w:val="Standaardtabel"/>
    <w:uiPriority w:val="49"/>
    <w:rsid w:val="00240A94"/>
    <w:tblPr>
      <w:tblStyleRowBandSize w:val="1"/>
      <w:tblStyleColBandSize w:val="1"/>
      <w:tblBorders>
        <w:top w:val="single" w:color="9DA7B9" w:themeColor="accent6" w:themeTint="99" w:sz="4" w:space="0"/>
        <w:left w:val="single" w:color="9DA7B9" w:themeColor="accent6" w:themeTint="99" w:sz="4" w:space="0"/>
        <w:bottom w:val="single" w:color="9DA7B9" w:themeColor="accent6" w:themeTint="99" w:sz="4" w:space="0"/>
        <w:right w:val="single" w:color="9DA7B9" w:themeColor="accent6" w:themeTint="99" w:sz="4" w:space="0"/>
        <w:insideH w:val="single" w:color="9DA7B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06E86" w:themeColor="accent6" w:sz="4" w:space="0"/>
          <w:left w:val="single" w:color="606E86" w:themeColor="accent6" w:sz="4" w:space="0"/>
          <w:bottom w:val="single" w:color="606E86" w:themeColor="accent6" w:sz="4" w:space="0"/>
          <w:right w:val="single" w:color="606E86" w:themeColor="accent6" w:sz="4" w:space="0"/>
          <w:insideH w:val="nil"/>
        </w:tcBorders>
        <w:shd w:val="clear" w:color="auto" w:fill="606E86" w:themeFill="accent6"/>
      </w:tcPr>
    </w:tblStylePr>
    <w:tblStylePr w:type="lastRow">
      <w:rPr>
        <w:b/>
        <w:bCs/>
      </w:rPr>
      <w:tblPr/>
      <w:tcPr>
        <w:tcBorders>
          <w:top w:val="double" w:color="9DA7B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E7" w:themeFill="accent6" w:themeFillTint="33"/>
      </w:tcPr>
    </w:tblStylePr>
    <w:tblStylePr w:type="band1Horz">
      <w:tblPr/>
      <w:tcPr>
        <w:shd w:val="clear" w:color="auto" w:fill="DEE1E7" w:themeFill="accent6" w:themeFillTint="33"/>
      </w:tcPr>
    </w:tblStylePr>
  </w:style>
  <w:style w:type="table" w:styleId="Lijsttabel2-Accent6">
    <w:name w:val="List Table 2 Accent 6"/>
    <w:basedOn w:val="Standaardtabel"/>
    <w:uiPriority w:val="47"/>
    <w:rsid w:val="00240A94"/>
    <w:tblPr>
      <w:tblStyleRowBandSize w:val="1"/>
      <w:tblStyleColBandSize w:val="1"/>
      <w:tblBorders>
        <w:top w:val="single" w:color="9DA7B9" w:themeColor="accent6" w:themeTint="99" w:sz="4" w:space="0"/>
        <w:bottom w:val="single" w:color="9DA7B9" w:themeColor="accent6" w:themeTint="99" w:sz="4" w:space="0"/>
        <w:insideH w:val="single" w:color="9DA7B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E7" w:themeFill="accent6" w:themeFillTint="33"/>
      </w:tcPr>
    </w:tblStylePr>
    <w:tblStylePr w:type="band1Horz">
      <w:tblPr/>
      <w:tcPr>
        <w:shd w:val="clear" w:color="auto" w:fill="DEE1E7" w:themeFill="accent6" w:themeFillTint="33"/>
      </w:tcPr>
    </w:tblStylePr>
  </w:style>
  <w:style w:type="table" w:styleId="Tabelrasterlicht">
    <w:name w:val="Grid Table Light"/>
    <w:basedOn w:val="Standaardtabel"/>
    <w:uiPriority w:val="40"/>
    <w:rsid w:val="003319EE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nopgemaaktetabel1">
    <w:name w:val="Plain Table 1"/>
    <w:basedOn w:val="Standaardtabel"/>
    <w:uiPriority w:val="41"/>
    <w:rsid w:val="003319EE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319EE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3">
    <w:name w:val="Plain Table 3"/>
    <w:basedOn w:val="Standaardtabel"/>
    <w:uiPriority w:val="43"/>
    <w:rsid w:val="003319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3319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3319EE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3319EE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3319EE"/>
    <w:tblPr>
      <w:tblStyleRowBandSize w:val="1"/>
      <w:tblStyleColBandSize w:val="1"/>
      <w:tblBorders>
        <w:top w:val="single" w:color="9AB4CA" w:themeColor="accent1" w:themeTint="66" w:sz="4" w:space="0"/>
        <w:left w:val="single" w:color="9AB4CA" w:themeColor="accent1" w:themeTint="66" w:sz="4" w:space="0"/>
        <w:bottom w:val="single" w:color="9AB4CA" w:themeColor="accent1" w:themeTint="66" w:sz="4" w:space="0"/>
        <w:right w:val="single" w:color="9AB4CA" w:themeColor="accent1" w:themeTint="66" w:sz="4" w:space="0"/>
        <w:insideH w:val="single" w:color="9AB4CA" w:themeColor="accent1" w:themeTint="66" w:sz="4" w:space="0"/>
        <w:insideV w:val="single" w:color="9AB4C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88FB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88FB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3319EE"/>
    <w:tblPr>
      <w:tblStyleRowBandSize w:val="1"/>
      <w:tblStyleColBandSize w:val="1"/>
      <w:tblBorders>
        <w:top w:val="single" w:color="88F1FF" w:themeColor="accent2" w:themeTint="66" w:sz="4" w:space="0"/>
        <w:left w:val="single" w:color="88F1FF" w:themeColor="accent2" w:themeTint="66" w:sz="4" w:space="0"/>
        <w:bottom w:val="single" w:color="88F1FF" w:themeColor="accent2" w:themeTint="66" w:sz="4" w:space="0"/>
        <w:right w:val="single" w:color="88F1FF" w:themeColor="accent2" w:themeTint="66" w:sz="4" w:space="0"/>
        <w:insideH w:val="single" w:color="88F1FF" w:themeColor="accent2" w:themeTint="66" w:sz="4" w:space="0"/>
        <w:insideV w:val="single" w:color="88F1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4DEA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DEA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1">
    <w:name w:val="Grid Table 3 Accent 1"/>
    <w:basedOn w:val="Standaardtabel"/>
    <w:uiPriority w:val="48"/>
    <w:rsid w:val="003319EE"/>
    <w:tblPr>
      <w:tblStyleRowBandSize w:val="1"/>
      <w:tblStyleColBandSize w:val="1"/>
      <w:tblBorders>
        <w:top w:val="single" w:color="688FB0" w:themeColor="accent1" w:themeTint="99" w:sz="4" w:space="0"/>
        <w:left w:val="single" w:color="688FB0" w:themeColor="accent1" w:themeTint="99" w:sz="4" w:space="0"/>
        <w:bottom w:val="single" w:color="688FB0" w:themeColor="accent1" w:themeTint="99" w:sz="4" w:space="0"/>
        <w:right w:val="single" w:color="688FB0" w:themeColor="accent1" w:themeTint="99" w:sz="4" w:space="0"/>
        <w:insideH w:val="single" w:color="688FB0" w:themeColor="accent1" w:themeTint="99" w:sz="4" w:space="0"/>
        <w:insideV w:val="single" w:color="688FB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9E4" w:themeFill="accent1" w:themeFillTint="33"/>
      </w:tcPr>
    </w:tblStylePr>
    <w:tblStylePr w:type="band1Horz">
      <w:tblPr/>
      <w:tcPr>
        <w:shd w:val="clear" w:color="auto" w:fill="CCD9E4" w:themeFill="accent1" w:themeFillTint="33"/>
      </w:tcPr>
    </w:tblStylePr>
    <w:tblStylePr w:type="neCell">
      <w:tblPr/>
      <w:tcPr>
        <w:tcBorders>
          <w:bottom w:val="single" w:color="688FB0" w:themeColor="accent1" w:themeTint="99" w:sz="4" w:space="0"/>
        </w:tcBorders>
      </w:tcPr>
    </w:tblStylePr>
    <w:tblStylePr w:type="nwCell">
      <w:tblPr/>
      <w:tcPr>
        <w:tcBorders>
          <w:bottom w:val="single" w:color="688FB0" w:themeColor="accent1" w:themeTint="99" w:sz="4" w:space="0"/>
        </w:tcBorders>
      </w:tcPr>
    </w:tblStylePr>
    <w:tblStylePr w:type="seCell">
      <w:tblPr/>
      <w:tcPr>
        <w:tcBorders>
          <w:top w:val="single" w:color="688FB0" w:themeColor="accent1" w:themeTint="99" w:sz="4" w:space="0"/>
        </w:tcBorders>
      </w:tcPr>
    </w:tblStylePr>
    <w:tblStylePr w:type="swCell">
      <w:tblPr/>
      <w:tcPr>
        <w:tcBorders>
          <w:top w:val="single" w:color="688FB0" w:themeColor="accent1" w:themeTint="99" w:sz="4" w:space="0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26290C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lang w:eastAsia="en-GB"/>
    </w:rPr>
  </w:style>
  <w:style w:type="table" w:styleId="Rastertabel1licht-Accent3">
    <w:name w:val="Grid Table 1 Light Accent 3"/>
    <w:basedOn w:val="Standaardtabel"/>
    <w:uiPriority w:val="46"/>
    <w:rsid w:val="00617FD0"/>
    <w:tblPr>
      <w:tblStyleRowBandSize w:val="1"/>
      <w:tblStyleColBandSize w:val="1"/>
      <w:tblBorders>
        <w:top w:val="single" w:color="FFE799" w:themeColor="accent3" w:themeTint="66" w:sz="4" w:space="0"/>
        <w:left w:val="single" w:color="FFE799" w:themeColor="accent3" w:themeTint="66" w:sz="4" w:space="0"/>
        <w:bottom w:val="single" w:color="FFE799" w:themeColor="accent3" w:themeTint="66" w:sz="4" w:space="0"/>
        <w:right w:val="single" w:color="FFE799" w:themeColor="accent3" w:themeTint="66" w:sz="4" w:space="0"/>
        <w:insideH w:val="single" w:color="FFE799" w:themeColor="accent3" w:themeTint="66" w:sz="4" w:space="0"/>
        <w:insideV w:val="single" w:color="FFE799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FDB6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B66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4">
    <w:name w:val="List Table 4"/>
    <w:basedOn w:val="Standaardtabel"/>
    <w:uiPriority w:val="49"/>
    <w:rsid w:val="00617FD0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07/relationships/hdphoto" Target="media/hdphoto1.wdp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dd98f37d0c55454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1549-3557-4bf9-ab76-d08611da278f}"/>
      </w:docPartPr>
      <w:docPartBody>
        <w:p w14:paraId="4BD45EB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HHs_Office">
  <a:themeElements>
    <a:clrScheme name="HHs-RGB">
      <a:dk1>
        <a:srgbClr val="000000"/>
      </a:dk1>
      <a:lt1>
        <a:srgbClr val="FFFFFF"/>
      </a:lt1>
      <a:dk2>
        <a:srgbClr val="9EA700"/>
      </a:dk2>
      <a:lt2>
        <a:srgbClr val="DDDDDD"/>
      </a:lt2>
      <a:accent1>
        <a:srgbClr val="2C4254"/>
      </a:accent1>
      <a:accent2>
        <a:srgbClr val="00BED6"/>
      </a:accent2>
      <a:accent3>
        <a:srgbClr val="FFC400"/>
      </a:accent3>
      <a:accent4>
        <a:srgbClr val="D5594C"/>
      </a:accent4>
      <a:accent5>
        <a:srgbClr val="909805"/>
      </a:accent5>
      <a:accent6>
        <a:srgbClr val="606E86"/>
      </a:accent6>
      <a:hlink>
        <a:srgbClr val="00B2CC"/>
      </a:hlink>
      <a:folHlink>
        <a:srgbClr val="787878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ctr">
          <a:defRPr sz="2000" dirty="0" smtClean="0">
            <a:solidFill>
              <a:srgbClr val="213343"/>
            </a:solidFill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40103e-e8d0-4fe9-8499-b43ec32ed293">
      <Terms xmlns="http://schemas.microsoft.com/office/infopath/2007/PartnerControls"/>
    </lcf76f155ced4ddcb4097134ff3c332f>
    <TaxCatchAll xmlns="d11bdb94-d558-4ffe-a4b0-092cbde214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2CDDEC3D8AC4CB6B5DAEA45E8CD5E" ma:contentTypeVersion="14" ma:contentTypeDescription="Een nieuw document maken." ma:contentTypeScope="" ma:versionID="a38004e2ad005972ce204c863aaf37f8">
  <xsd:schema xmlns:xsd="http://www.w3.org/2001/XMLSchema" xmlns:xs="http://www.w3.org/2001/XMLSchema" xmlns:p="http://schemas.microsoft.com/office/2006/metadata/properties" xmlns:ns2="6540103e-e8d0-4fe9-8499-b43ec32ed293" xmlns:ns3="29764992-5d55-4c86-a1d5-5fbe1be324ca" xmlns:ns4="d11bdb94-d558-4ffe-a4b0-092cbde21480" targetNamespace="http://schemas.microsoft.com/office/2006/metadata/properties" ma:root="true" ma:fieldsID="3977ae02ba9b2db258fa39921afc28bb" ns2:_="" ns3:_="" ns4:_="">
    <xsd:import namespace="6540103e-e8d0-4fe9-8499-b43ec32ed293"/>
    <xsd:import namespace="29764992-5d55-4c86-a1d5-5fbe1be324ca"/>
    <xsd:import namespace="d11bdb94-d558-4ffe-a4b0-092cbde21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103e-e8d0-4fe9-8499-b43ec32ed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cfe35b6-4a65-43a7-bc9f-cf1ea54c8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4992-5d55-4c86-a1d5-5fbe1be3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bdb94-d558-4ffe-a4b0-092cbde214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cf3176f-37b1-409a-bb8e-6003c8748eb1}" ma:internalName="TaxCatchAll" ma:showField="CatchAllData" ma:web="29764992-5d55-4c86-a1d5-5fbe1be32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CC90ED0-CB8C-420A-89F3-DBF132DC373C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d11bdb94-d558-4ffe-a4b0-092cbde21480"/>
    <ds:schemaRef ds:uri="http://schemas.openxmlformats.org/package/2006/metadata/core-properties"/>
    <ds:schemaRef ds:uri="29764992-5d55-4c86-a1d5-5fbe1be324ca"/>
    <ds:schemaRef ds:uri="6540103e-e8d0-4fe9-8499-b43ec32ed293"/>
  </ds:schemaRefs>
</ds:datastoreItem>
</file>

<file path=customXml/itemProps2.xml><?xml version="1.0" encoding="utf-8"?>
<ds:datastoreItem xmlns:ds="http://schemas.openxmlformats.org/officeDocument/2006/customXml" ds:itemID="{ED8C5638-653F-4405-B586-3A7785DB1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C0F1-1EBB-4DB4-859A-D2D89AF7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0103e-e8d0-4fe9-8499-b43ec32ed293"/>
    <ds:schemaRef ds:uri="29764992-5d55-4c86-a1d5-5fbe1be324ca"/>
    <ds:schemaRef ds:uri="d11bdb94-d558-4ffe-a4b0-092cbde21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BDE1D-A154-4B90-B86D-D8C7999CC6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Ontwikkelgesprek</dc:title>
  <dc:subject>[Ondertitel]</dc:subject>
  <dc:creator>Mustafa Ozbek</dc:creator>
  <keywords/>
  <dc:description>0.0</dc:description>
  <lastModifiedBy>Daan Tillie</lastModifiedBy>
  <revision>6</revision>
  <lastPrinted>2018-06-13T09:19:00.0000000Z</lastPrinted>
  <dcterms:created xsi:type="dcterms:W3CDTF">2023-09-28T13:30:00.0000000Z</dcterms:created>
  <dcterms:modified xsi:type="dcterms:W3CDTF">2023-11-21T08:50:45.2404974Z</dcterms:modified>
  <category>Afdelingsnaam / Faculteit / Onderzoeksplatform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0x01010066F2CDDEC3D8AC4CB6B5DAEA45E8CD5E</vt:lpwstr>
  </property>
  <property fmtid="{D5CDD505-2E9C-101B-9397-08002B2CF9AE}" pid="3" name="MediaServiceImageTags">
    <vt:lpwstr/>
  </property>
</Properties>
</file>